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E0F" w:rsidRPr="00696E0F" w:rsidRDefault="00696E0F" w:rsidP="00696E0F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96E0F">
        <w:rPr>
          <w:rFonts w:ascii="Arial" w:eastAsia="Times New Roman" w:hAnsi="Arial" w:cs="Arial"/>
          <w:b/>
          <w:bCs/>
          <w:color w:val="000000"/>
          <w:lang w:eastAsia="en-MY"/>
        </w:rPr>
        <w:t>Subject:</w:t>
      </w:r>
      <w:r w:rsidRPr="00696E0F">
        <w:rPr>
          <w:rFonts w:ascii="Arial" w:eastAsia="Times New Roman" w:hAnsi="Arial" w:cs="Arial"/>
          <w:color w:val="000000"/>
          <w:lang w:eastAsia="en-MY"/>
        </w:rPr>
        <w:t xml:space="preserve"> Strategic Investment: Attending OSH</w:t>
      </w:r>
      <w:r>
        <w:rPr>
          <w:rFonts w:ascii="Arial" w:eastAsia="Times New Roman" w:hAnsi="Arial" w:cs="Arial"/>
          <w:color w:val="000000"/>
          <w:lang w:eastAsia="en-MY"/>
        </w:rPr>
        <w:t xml:space="preserve"> </w:t>
      </w:r>
      <w:r w:rsidRPr="00696E0F">
        <w:rPr>
          <w:rFonts w:ascii="Arial" w:eastAsia="Times New Roman" w:hAnsi="Arial" w:cs="Arial"/>
          <w:color w:val="000000"/>
          <w:lang w:eastAsia="en-MY"/>
        </w:rPr>
        <w:t>Tech Symposium 2026</w:t>
      </w:r>
      <w:r w:rsidRPr="00696E0F">
        <w:rPr>
          <w:rFonts w:ascii="Arial" w:eastAsia="Times New Roman" w:hAnsi="Arial" w:cs="Arial"/>
          <w:color w:val="000000"/>
          <w:lang w:eastAsia="en-MY"/>
        </w:rPr>
        <w:br/>
      </w:r>
      <w:r w:rsidRPr="00696E0F">
        <w:rPr>
          <w:rFonts w:ascii="Arial" w:eastAsia="Times New Roman" w:hAnsi="Arial" w:cs="Arial"/>
          <w:b/>
          <w:bCs/>
          <w:color w:val="000000"/>
          <w:lang w:eastAsia="en-MY"/>
        </w:rPr>
        <w:t>To:</w:t>
      </w:r>
      <w:r w:rsidRPr="00696E0F">
        <w:rPr>
          <w:rFonts w:ascii="Arial" w:eastAsia="Times New Roman" w:hAnsi="Arial" w:cs="Arial"/>
          <w:color w:val="000000"/>
          <w:lang w:eastAsia="en-MY"/>
        </w:rPr>
        <w:t xml:space="preserve"> [Manager's Name]</w:t>
      </w:r>
      <w:r w:rsidRPr="00696E0F">
        <w:rPr>
          <w:rFonts w:ascii="Arial" w:eastAsia="Times New Roman" w:hAnsi="Arial" w:cs="Arial"/>
          <w:color w:val="000000"/>
          <w:lang w:eastAsia="en-MY"/>
        </w:rPr>
        <w:br/>
      </w:r>
      <w:r w:rsidRPr="00696E0F">
        <w:rPr>
          <w:rFonts w:ascii="Arial" w:eastAsia="Times New Roman" w:hAnsi="Arial" w:cs="Arial"/>
          <w:b/>
          <w:bCs/>
          <w:color w:val="000000"/>
          <w:lang w:eastAsia="en-MY"/>
        </w:rPr>
        <w:t>From:</w:t>
      </w:r>
      <w:r w:rsidRPr="00696E0F">
        <w:rPr>
          <w:rFonts w:ascii="Arial" w:eastAsia="Times New Roman" w:hAnsi="Arial" w:cs="Arial"/>
          <w:color w:val="000000"/>
          <w:lang w:eastAsia="en-MY"/>
        </w:rPr>
        <w:t xml:space="preserve"> [Employee Name]</w:t>
      </w:r>
      <w:r w:rsidRPr="00696E0F">
        <w:rPr>
          <w:rFonts w:ascii="Arial" w:eastAsia="Times New Roman" w:hAnsi="Arial" w:cs="Arial"/>
          <w:color w:val="000000"/>
          <w:lang w:eastAsia="en-MY"/>
        </w:rPr>
        <w:br/>
      </w:r>
      <w:r w:rsidRPr="00696E0F">
        <w:rPr>
          <w:rFonts w:ascii="Arial" w:eastAsia="Times New Roman" w:hAnsi="Arial" w:cs="Arial"/>
          <w:b/>
          <w:bCs/>
          <w:color w:val="000000"/>
          <w:lang w:eastAsia="en-MY"/>
        </w:rPr>
        <w:t>Date:</w:t>
      </w:r>
      <w:r w:rsidRPr="00696E0F">
        <w:rPr>
          <w:rFonts w:ascii="Arial" w:eastAsia="Times New Roman" w:hAnsi="Arial" w:cs="Arial"/>
          <w:color w:val="000000"/>
          <w:lang w:eastAsia="en-MY"/>
        </w:rPr>
        <w:t xml:space="preserve"> [Date]</w:t>
      </w:r>
    </w:p>
    <w:p w:rsidR="00696E0F" w:rsidRPr="00696E0F" w:rsidRDefault="00696E0F" w:rsidP="00696E0F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96E0F">
        <w:rPr>
          <w:rFonts w:ascii="Arial" w:eastAsia="Times New Roman" w:hAnsi="Arial" w:cs="Arial"/>
          <w:b/>
          <w:bCs/>
          <w:color w:val="000000"/>
          <w:lang w:eastAsia="en-MY"/>
        </w:rPr>
        <w:t>Re:</w:t>
      </w:r>
      <w:r w:rsidRPr="00696E0F">
        <w:rPr>
          <w:rFonts w:ascii="Arial" w:eastAsia="Times New Roman" w:hAnsi="Arial" w:cs="Arial"/>
          <w:color w:val="000000"/>
          <w:lang w:eastAsia="en-MY"/>
        </w:rPr>
        <w:t xml:space="preserve"> Approval to attend OSH Tech Symposium 2026 (May 19-20, </w:t>
      </w:r>
      <w:proofErr w:type="spellStart"/>
      <w:r w:rsidRPr="00696E0F">
        <w:rPr>
          <w:rFonts w:ascii="Arial" w:eastAsia="Times New Roman" w:hAnsi="Arial" w:cs="Arial"/>
          <w:color w:val="000000"/>
          <w:lang w:eastAsia="en-MY"/>
        </w:rPr>
        <w:t>Bangi</w:t>
      </w:r>
      <w:proofErr w:type="spellEnd"/>
      <w:r w:rsidRPr="00696E0F">
        <w:rPr>
          <w:rFonts w:ascii="Arial" w:eastAsia="Times New Roman" w:hAnsi="Arial" w:cs="Arial"/>
          <w:color w:val="000000"/>
          <w:lang w:eastAsia="en-MY"/>
        </w:rPr>
        <w:t xml:space="preserve"> Avenue Convention Centre)</w:t>
      </w:r>
    </w:p>
    <w:p w:rsidR="00696E0F" w:rsidRPr="00696E0F" w:rsidRDefault="00696E0F" w:rsidP="00696E0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96E0F">
        <w:rPr>
          <w:rFonts w:ascii="Arial" w:eastAsia="Times New Roman" w:hAnsi="Arial" w:cs="Arial"/>
          <w:color w:val="000000"/>
          <w:lang w:eastAsia="en-MY"/>
        </w:rPr>
        <w:t>Dear [Manager's Name],</w:t>
      </w:r>
    </w:p>
    <w:p w:rsidR="00696E0F" w:rsidRPr="00696E0F" w:rsidRDefault="00696E0F" w:rsidP="00696E0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96E0F">
        <w:rPr>
          <w:rFonts w:ascii="Arial" w:eastAsia="Times New Roman" w:hAnsi="Arial" w:cs="Arial"/>
          <w:color w:val="000000"/>
          <w:lang w:eastAsia="en-MY"/>
        </w:rPr>
        <w:t xml:space="preserve">I am writing to request approval to represent </w:t>
      </w:r>
      <w:r w:rsidRPr="00696E0F">
        <w:rPr>
          <w:rFonts w:ascii="Arial" w:eastAsia="Times New Roman" w:hAnsi="Arial" w:cs="Arial"/>
          <w:b/>
          <w:bCs/>
          <w:color w:val="000000"/>
          <w:lang w:eastAsia="en-MY"/>
        </w:rPr>
        <w:t>[Company Name]</w:t>
      </w:r>
      <w:r w:rsidRPr="00696E0F">
        <w:rPr>
          <w:rFonts w:ascii="Arial" w:eastAsia="Times New Roman" w:hAnsi="Arial" w:cs="Arial"/>
          <w:color w:val="000000"/>
          <w:lang w:eastAsia="en-MY"/>
        </w:rPr>
        <w:t xml:space="preserve"> at the upcoming </w:t>
      </w:r>
      <w:r w:rsidRPr="00696E0F">
        <w:rPr>
          <w:rFonts w:ascii="Arial" w:eastAsia="Times New Roman" w:hAnsi="Arial" w:cs="Arial"/>
          <w:b/>
          <w:bCs/>
          <w:color w:val="000000"/>
          <w:lang w:eastAsia="en-MY"/>
        </w:rPr>
        <w:t>OSH</w:t>
      </w:r>
      <w:r>
        <w:rPr>
          <w:rFonts w:ascii="Arial" w:eastAsia="Times New Roman" w:hAnsi="Arial" w:cs="Arial"/>
          <w:b/>
          <w:bCs/>
          <w:color w:val="000000"/>
          <w:lang w:eastAsia="en-MY"/>
        </w:rPr>
        <w:t xml:space="preserve"> </w:t>
      </w:r>
      <w:r w:rsidRPr="00696E0F">
        <w:rPr>
          <w:rFonts w:ascii="Arial" w:eastAsia="Times New Roman" w:hAnsi="Arial" w:cs="Arial"/>
          <w:b/>
          <w:bCs/>
          <w:color w:val="000000"/>
          <w:lang w:eastAsia="en-MY"/>
        </w:rPr>
        <w:t>Tech Symposium 2026</w:t>
      </w:r>
      <w:r w:rsidRPr="00696E0F">
        <w:rPr>
          <w:rFonts w:ascii="Arial" w:eastAsia="Times New Roman" w:hAnsi="Arial" w:cs="Arial"/>
          <w:color w:val="000000"/>
          <w:lang w:eastAsia="en-MY"/>
        </w:rPr>
        <w:t xml:space="preserve">, organized by </w:t>
      </w:r>
      <w:r w:rsidRPr="00696E0F">
        <w:rPr>
          <w:rFonts w:ascii="Arial" w:eastAsia="Times New Roman" w:hAnsi="Arial" w:cs="Arial"/>
          <w:b/>
          <w:bCs/>
          <w:color w:val="000000"/>
          <w:lang w:eastAsia="en-MY"/>
        </w:rPr>
        <w:t xml:space="preserve">Perintis OSH </w:t>
      </w:r>
      <w:proofErr w:type="spellStart"/>
      <w:r w:rsidRPr="00696E0F">
        <w:rPr>
          <w:rFonts w:ascii="Arial" w:eastAsia="Times New Roman" w:hAnsi="Arial" w:cs="Arial"/>
          <w:b/>
          <w:bCs/>
          <w:color w:val="000000"/>
          <w:lang w:eastAsia="en-MY"/>
        </w:rPr>
        <w:t>Sdn</w:t>
      </w:r>
      <w:proofErr w:type="spellEnd"/>
      <w:r w:rsidRPr="00696E0F">
        <w:rPr>
          <w:rFonts w:ascii="Arial" w:eastAsia="Times New Roman" w:hAnsi="Arial" w:cs="Arial"/>
          <w:b/>
          <w:bCs/>
          <w:color w:val="000000"/>
          <w:lang w:eastAsia="en-MY"/>
        </w:rPr>
        <w:t xml:space="preserve"> </w:t>
      </w:r>
      <w:proofErr w:type="spellStart"/>
      <w:r w:rsidRPr="00696E0F">
        <w:rPr>
          <w:rFonts w:ascii="Arial" w:eastAsia="Times New Roman" w:hAnsi="Arial" w:cs="Arial"/>
          <w:b/>
          <w:bCs/>
          <w:color w:val="000000"/>
          <w:lang w:eastAsia="en-MY"/>
        </w:rPr>
        <w:t>Bhd</w:t>
      </w:r>
      <w:proofErr w:type="spellEnd"/>
      <w:r w:rsidRPr="00696E0F">
        <w:rPr>
          <w:rFonts w:ascii="Arial" w:eastAsia="Times New Roman" w:hAnsi="Arial" w:cs="Arial"/>
          <w:color w:val="000000"/>
          <w:lang w:eastAsia="en-MY"/>
        </w:rPr>
        <w:t xml:space="preserve">, scheduled for </w:t>
      </w:r>
      <w:r w:rsidRPr="00696E0F">
        <w:rPr>
          <w:rFonts w:ascii="Arial" w:eastAsia="Times New Roman" w:hAnsi="Arial" w:cs="Arial"/>
          <w:b/>
          <w:bCs/>
          <w:color w:val="000000"/>
          <w:lang w:eastAsia="en-MY"/>
        </w:rPr>
        <w:t>19-20 May 2026</w:t>
      </w:r>
      <w:r w:rsidRPr="00696E0F">
        <w:rPr>
          <w:rFonts w:ascii="Arial" w:eastAsia="Times New Roman" w:hAnsi="Arial" w:cs="Arial"/>
          <w:color w:val="000000"/>
          <w:lang w:eastAsia="en-MY"/>
        </w:rPr>
        <w:t xml:space="preserve"> at the </w:t>
      </w:r>
      <w:proofErr w:type="spellStart"/>
      <w:r w:rsidRPr="00696E0F">
        <w:rPr>
          <w:rFonts w:ascii="Arial" w:eastAsia="Times New Roman" w:hAnsi="Arial" w:cs="Arial"/>
          <w:b/>
          <w:bCs/>
          <w:color w:val="000000"/>
          <w:lang w:eastAsia="en-MY"/>
        </w:rPr>
        <w:t>Bangi</w:t>
      </w:r>
      <w:proofErr w:type="spellEnd"/>
      <w:r w:rsidRPr="00696E0F">
        <w:rPr>
          <w:rFonts w:ascii="Arial" w:eastAsia="Times New Roman" w:hAnsi="Arial" w:cs="Arial"/>
          <w:b/>
          <w:bCs/>
          <w:color w:val="000000"/>
          <w:lang w:eastAsia="en-MY"/>
        </w:rPr>
        <w:t xml:space="preserve"> Avenue Convention Centre</w:t>
      </w:r>
      <w:r w:rsidRPr="00696E0F">
        <w:rPr>
          <w:rFonts w:ascii="Arial" w:eastAsia="Times New Roman" w:hAnsi="Arial" w:cs="Arial"/>
          <w:color w:val="000000"/>
          <w:lang w:eastAsia="en-MY"/>
        </w:rPr>
        <w:t>.</w:t>
      </w:r>
    </w:p>
    <w:p w:rsidR="00696E0F" w:rsidRPr="00696E0F" w:rsidRDefault="00696E0F" w:rsidP="00696E0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96E0F">
        <w:rPr>
          <w:rFonts w:ascii="Arial" w:eastAsia="Times New Roman" w:hAnsi="Arial" w:cs="Arial"/>
          <w:color w:val="000000"/>
          <w:lang w:eastAsia="en-MY"/>
        </w:rPr>
        <w:t xml:space="preserve">Unlike standard safety seminars that focus solely on basic compliance, this event is Malaysia’s </w:t>
      </w:r>
      <w:r w:rsidRPr="00696E0F">
        <w:rPr>
          <w:rFonts w:ascii="Arial" w:eastAsia="Times New Roman" w:hAnsi="Arial" w:cs="Arial"/>
          <w:b/>
          <w:bCs/>
          <w:color w:val="000000"/>
          <w:lang w:eastAsia="en-MY"/>
        </w:rPr>
        <w:t>first major symposium dedicated to Artificial Intelligence (AI) in practical Occupational Safety and Health (OSH)</w:t>
      </w:r>
      <w:r w:rsidRPr="00696E0F">
        <w:rPr>
          <w:rFonts w:ascii="Arial" w:eastAsia="Times New Roman" w:hAnsi="Arial" w:cs="Arial"/>
          <w:color w:val="000000"/>
          <w:lang w:eastAsia="en-MY"/>
        </w:rPr>
        <w:t xml:space="preserve">, under the theme: </w:t>
      </w:r>
      <w:r w:rsidRPr="00696E0F">
        <w:rPr>
          <w:rFonts w:ascii="Arial" w:eastAsia="Times New Roman" w:hAnsi="Arial" w:cs="Arial"/>
          <w:b/>
          <w:bCs/>
          <w:color w:val="000000"/>
          <w:lang w:eastAsia="en-MY"/>
        </w:rPr>
        <w:t>“Empowering Practical OSH Through AI: A New Era of Safety Culture.”</w:t>
      </w:r>
    </w:p>
    <w:p w:rsidR="00696E0F" w:rsidRPr="00696E0F" w:rsidRDefault="00696E0F" w:rsidP="00696E0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96E0F">
        <w:rPr>
          <w:rFonts w:ascii="Arial" w:eastAsia="Times New Roman" w:hAnsi="Arial" w:cs="Arial"/>
          <w:b/>
          <w:bCs/>
          <w:color w:val="000000"/>
          <w:lang w:eastAsia="en-MY"/>
        </w:rPr>
        <w:t>Why this is a critical investment for [Company Name]:</w:t>
      </w:r>
    </w:p>
    <w:p w:rsidR="00696E0F" w:rsidRPr="00696E0F" w:rsidRDefault="00696E0F" w:rsidP="00696E0F">
      <w:pPr>
        <w:numPr>
          <w:ilvl w:val="0"/>
          <w:numId w:val="1"/>
        </w:numPr>
        <w:spacing w:before="240" w:after="0" w:line="360" w:lineRule="auto"/>
        <w:textAlignment w:val="baseline"/>
        <w:rPr>
          <w:rFonts w:ascii="Arial" w:eastAsia="Times New Roman" w:hAnsi="Arial" w:cs="Arial"/>
          <w:color w:val="000000"/>
          <w:lang w:eastAsia="en-MY"/>
        </w:rPr>
      </w:pPr>
      <w:r w:rsidRPr="00696E0F">
        <w:rPr>
          <w:rFonts w:ascii="Arial" w:eastAsia="Times New Roman" w:hAnsi="Arial" w:cs="Arial"/>
          <w:b/>
          <w:bCs/>
          <w:color w:val="000000"/>
          <w:lang w:eastAsia="en-MY"/>
        </w:rPr>
        <w:t>Future-Proofing Our Safety Operations (Cost Reduction)</w:t>
      </w:r>
      <w:r w:rsidRPr="00696E0F">
        <w:rPr>
          <w:rFonts w:ascii="Arial" w:eastAsia="Times New Roman" w:hAnsi="Arial" w:cs="Arial"/>
          <w:b/>
          <w:bCs/>
          <w:color w:val="000000"/>
          <w:lang w:eastAsia="en-MY"/>
        </w:rPr>
        <w:br/>
      </w:r>
      <w:r w:rsidRPr="00696E0F">
        <w:rPr>
          <w:rFonts w:ascii="Arial" w:eastAsia="Times New Roman" w:hAnsi="Arial" w:cs="Arial"/>
          <w:color w:val="000000"/>
          <w:lang w:eastAsia="en-MY"/>
        </w:rPr>
        <w:t>The industry is shifting toward AI-driven hazard detection and risk management. I will attend sessions and workshops on practical AI applications in OSH to learn how we can implement simple AI tools to predict accidents, optimize workflows, and reduce down</w:t>
      </w:r>
      <w:r>
        <w:rPr>
          <w:rFonts w:ascii="Arial" w:eastAsia="Times New Roman" w:hAnsi="Arial" w:cs="Arial"/>
          <w:color w:val="000000"/>
          <w:lang w:eastAsia="en-MY"/>
        </w:rPr>
        <w:t>time or insurance liabilities.</w:t>
      </w:r>
      <w:r>
        <w:rPr>
          <w:rFonts w:ascii="Arial" w:eastAsia="Times New Roman" w:hAnsi="Arial" w:cs="Arial"/>
          <w:color w:val="000000"/>
          <w:lang w:eastAsia="en-MY"/>
        </w:rPr>
        <w:br/>
      </w:r>
    </w:p>
    <w:p w:rsidR="00696E0F" w:rsidRPr="00696E0F" w:rsidRDefault="00696E0F" w:rsidP="00696E0F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lang w:eastAsia="en-MY"/>
        </w:rPr>
      </w:pPr>
      <w:r w:rsidRPr="00696E0F">
        <w:rPr>
          <w:rFonts w:ascii="Arial" w:eastAsia="Times New Roman" w:hAnsi="Arial" w:cs="Arial"/>
          <w:b/>
          <w:bCs/>
          <w:color w:val="000000"/>
          <w:lang w:eastAsia="en-MY"/>
        </w:rPr>
        <w:t>Direct Access to Industry Leaders &amp; Experts</w:t>
      </w:r>
      <w:r w:rsidRPr="00696E0F">
        <w:rPr>
          <w:rFonts w:ascii="Arial" w:eastAsia="Times New Roman" w:hAnsi="Arial" w:cs="Arial"/>
          <w:b/>
          <w:bCs/>
          <w:color w:val="000000"/>
          <w:lang w:eastAsia="en-MY"/>
        </w:rPr>
        <w:br/>
      </w:r>
      <w:r w:rsidRPr="00696E0F">
        <w:rPr>
          <w:rFonts w:ascii="Arial" w:eastAsia="Times New Roman" w:hAnsi="Arial" w:cs="Arial"/>
          <w:color w:val="000000"/>
          <w:lang w:eastAsia="en-MY"/>
        </w:rPr>
        <w:t xml:space="preserve">The symposium features speakers is OSH innovators and academic experts. It is a rare opportunity to benchmark our current safety practices against the latest technological and regulatory trends, ensuring we remain compliant and </w:t>
      </w:r>
      <w:r>
        <w:rPr>
          <w:rFonts w:ascii="Arial" w:eastAsia="Times New Roman" w:hAnsi="Arial" w:cs="Arial"/>
          <w:color w:val="000000"/>
          <w:lang w:eastAsia="en-MY"/>
        </w:rPr>
        <w:t>proactive in workplace safety.</w:t>
      </w:r>
      <w:r>
        <w:rPr>
          <w:rFonts w:ascii="Arial" w:eastAsia="Times New Roman" w:hAnsi="Arial" w:cs="Arial"/>
          <w:color w:val="000000"/>
          <w:lang w:eastAsia="en-MY"/>
        </w:rPr>
        <w:br/>
      </w:r>
    </w:p>
    <w:p w:rsidR="00696E0F" w:rsidRPr="00696E0F" w:rsidRDefault="00696E0F" w:rsidP="00696E0F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lang w:eastAsia="en-MY"/>
        </w:rPr>
      </w:pPr>
      <w:r w:rsidRPr="00696E0F">
        <w:rPr>
          <w:rFonts w:ascii="Arial" w:eastAsia="Times New Roman" w:hAnsi="Arial" w:cs="Arial"/>
          <w:b/>
          <w:bCs/>
          <w:color w:val="000000"/>
          <w:lang w:eastAsia="en-MY"/>
        </w:rPr>
        <w:t>Professional Development &amp; CEP Points</w:t>
      </w:r>
      <w:r w:rsidRPr="00696E0F">
        <w:rPr>
          <w:rFonts w:ascii="Arial" w:eastAsia="Times New Roman" w:hAnsi="Arial" w:cs="Arial"/>
          <w:b/>
          <w:bCs/>
          <w:color w:val="000000"/>
          <w:lang w:eastAsia="en-MY"/>
        </w:rPr>
        <w:br/>
      </w:r>
      <w:r w:rsidRPr="00696E0F">
        <w:rPr>
          <w:rFonts w:ascii="Arial" w:eastAsia="Times New Roman" w:hAnsi="Arial" w:cs="Arial"/>
          <w:color w:val="000000"/>
          <w:lang w:eastAsia="en-MY"/>
        </w:rPr>
        <w:t xml:space="preserve">Attendance provides an opportunity to earn </w:t>
      </w:r>
      <w:r w:rsidRPr="00696E0F">
        <w:rPr>
          <w:rFonts w:ascii="Arial" w:eastAsia="Times New Roman" w:hAnsi="Arial" w:cs="Arial"/>
          <w:b/>
          <w:bCs/>
          <w:color w:val="000000"/>
          <w:lang w:eastAsia="en-MY"/>
        </w:rPr>
        <w:t>continuing education (CEP) points</w:t>
      </w:r>
      <w:r w:rsidRPr="00696E0F">
        <w:rPr>
          <w:rFonts w:ascii="Arial" w:eastAsia="Times New Roman" w:hAnsi="Arial" w:cs="Arial"/>
          <w:color w:val="000000"/>
          <w:lang w:eastAsia="en-MY"/>
        </w:rPr>
        <w:t xml:space="preserve"> relevant for maintaining professional safety licenses (estimated 10–15 points, pending final DOSH approval), supporting our o</w:t>
      </w:r>
      <w:r>
        <w:rPr>
          <w:rFonts w:ascii="Arial" w:eastAsia="Times New Roman" w:hAnsi="Arial" w:cs="Arial"/>
          <w:color w:val="000000"/>
          <w:lang w:eastAsia="en-MY"/>
        </w:rPr>
        <w:t>ngoing competency development.</w:t>
      </w:r>
      <w:r>
        <w:rPr>
          <w:rFonts w:ascii="Arial" w:eastAsia="Times New Roman" w:hAnsi="Arial" w:cs="Arial"/>
          <w:color w:val="000000"/>
          <w:lang w:eastAsia="en-MY"/>
        </w:rPr>
        <w:br/>
      </w:r>
    </w:p>
    <w:p w:rsidR="00696E0F" w:rsidRPr="00696E0F" w:rsidRDefault="00696E0F" w:rsidP="00696E0F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lang w:eastAsia="en-MY"/>
        </w:rPr>
      </w:pPr>
      <w:r w:rsidRPr="00696E0F">
        <w:rPr>
          <w:rFonts w:ascii="Arial" w:eastAsia="Times New Roman" w:hAnsi="Arial" w:cs="Arial"/>
          <w:b/>
          <w:bCs/>
          <w:color w:val="000000"/>
          <w:lang w:eastAsia="en-MY"/>
        </w:rPr>
        <w:t>Practical Take-Home Tools</w:t>
      </w:r>
      <w:r w:rsidRPr="00696E0F">
        <w:rPr>
          <w:rFonts w:ascii="Arial" w:eastAsia="Times New Roman" w:hAnsi="Arial" w:cs="Arial"/>
          <w:b/>
          <w:bCs/>
          <w:color w:val="000000"/>
          <w:lang w:eastAsia="en-MY"/>
        </w:rPr>
        <w:br/>
      </w:r>
      <w:r w:rsidRPr="00696E0F">
        <w:rPr>
          <w:rFonts w:ascii="Arial" w:eastAsia="Times New Roman" w:hAnsi="Arial" w:cs="Arial"/>
          <w:color w:val="000000"/>
          <w:lang w:eastAsia="en-MY"/>
        </w:rPr>
        <w:t xml:space="preserve"> This is a highly practical progr</w:t>
      </w:r>
      <w:r>
        <w:rPr>
          <w:rFonts w:ascii="Arial" w:eastAsia="Times New Roman" w:hAnsi="Arial" w:cs="Arial"/>
          <w:color w:val="000000"/>
          <w:lang w:eastAsia="en-MY"/>
        </w:rPr>
        <w:t>am, with hands-on workshops on:</w:t>
      </w:r>
    </w:p>
    <w:p w:rsidR="00696E0F" w:rsidRPr="00696E0F" w:rsidRDefault="00696E0F" w:rsidP="00696E0F">
      <w:pPr>
        <w:numPr>
          <w:ilvl w:val="1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lang w:eastAsia="en-MY"/>
        </w:rPr>
      </w:pPr>
      <w:r w:rsidRPr="00696E0F">
        <w:rPr>
          <w:rFonts w:ascii="Arial" w:eastAsia="Times New Roman" w:hAnsi="Arial" w:cs="Arial"/>
          <w:b/>
          <w:bCs/>
          <w:color w:val="000000"/>
          <w:lang w:eastAsia="en-MY"/>
        </w:rPr>
        <w:t>AI in OSH Education:</w:t>
      </w:r>
      <w:r w:rsidRPr="00696E0F">
        <w:rPr>
          <w:rFonts w:ascii="Arial" w:eastAsia="Times New Roman" w:hAnsi="Arial" w:cs="Arial"/>
          <w:color w:val="000000"/>
          <w:lang w:eastAsia="en-MY"/>
        </w:rPr>
        <w:t xml:space="preserve"> Methods to train workers more efficiently using AI tools.</w:t>
      </w:r>
    </w:p>
    <w:p w:rsidR="00696E0F" w:rsidRPr="00696E0F" w:rsidRDefault="00696E0F" w:rsidP="00696E0F">
      <w:pPr>
        <w:numPr>
          <w:ilvl w:val="1"/>
          <w:numId w:val="1"/>
        </w:numPr>
        <w:spacing w:after="240" w:line="360" w:lineRule="auto"/>
        <w:textAlignment w:val="baseline"/>
        <w:rPr>
          <w:rFonts w:ascii="Arial" w:eastAsia="Times New Roman" w:hAnsi="Arial" w:cs="Arial"/>
          <w:color w:val="000000"/>
          <w:lang w:eastAsia="en-MY"/>
        </w:rPr>
      </w:pPr>
      <w:r w:rsidRPr="00696E0F">
        <w:rPr>
          <w:rFonts w:ascii="Arial" w:eastAsia="Times New Roman" w:hAnsi="Arial" w:cs="Arial"/>
          <w:b/>
          <w:bCs/>
          <w:color w:val="000000"/>
          <w:lang w:eastAsia="en-MY"/>
        </w:rPr>
        <w:lastRenderedPageBreak/>
        <w:t>Modern Industrial Hazard Management:</w:t>
      </w:r>
      <w:r w:rsidRPr="00696E0F">
        <w:rPr>
          <w:rFonts w:ascii="Arial" w:eastAsia="Times New Roman" w:hAnsi="Arial" w:cs="Arial"/>
          <w:color w:val="000000"/>
          <w:lang w:eastAsia="en-MY"/>
        </w:rPr>
        <w:t xml:space="preserve"> Including digital safety tools and advanc</w:t>
      </w:r>
      <w:r>
        <w:rPr>
          <w:rFonts w:ascii="Arial" w:eastAsia="Times New Roman" w:hAnsi="Arial" w:cs="Arial"/>
          <w:color w:val="000000"/>
          <w:lang w:eastAsia="en-MY"/>
        </w:rPr>
        <w:t>ed risk mitigation strategies.</w:t>
      </w:r>
    </w:p>
    <w:p w:rsidR="00696E0F" w:rsidRPr="00696E0F" w:rsidRDefault="00696E0F" w:rsidP="00696E0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96E0F">
        <w:rPr>
          <w:rFonts w:ascii="Arial" w:eastAsia="Times New Roman" w:hAnsi="Arial" w:cs="Arial"/>
          <w:b/>
          <w:bCs/>
          <w:color w:val="000000"/>
          <w:lang w:eastAsia="en-MY"/>
        </w:rPr>
        <w:t>Cost-Benefit Summary:</w:t>
      </w:r>
    </w:p>
    <w:p w:rsidR="00696E0F" w:rsidRPr="00696E0F" w:rsidRDefault="00696E0F" w:rsidP="00696E0F">
      <w:pPr>
        <w:numPr>
          <w:ilvl w:val="0"/>
          <w:numId w:val="2"/>
        </w:numPr>
        <w:spacing w:before="240" w:after="0" w:line="360" w:lineRule="auto"/>
        <w:textAlignment w:val="baseline"/>
        <w:rPr>
          <w:rFonts w:ascii="Arial" w:eastAsia="Times New Roman" w:hAnsi="Arial" w:cs="Arial"/>
          <w:color w:val="000000"/>
          <w:lang w:eastAsia="en-MY"/>
        </w:rPr>
      </w:pPr>
      <w:r w:rsidRPr="00696E0F">
        <w:rPr>
          <w:rFonts w:ascii="Arial" w:eastAsia="Times New Roman" w:hAnsi="Arial" w:cs="Arial"/>
          <w:b/>
          <w:bCs/>
          <w:color w:val="000000"/>
          <w:lang w:eastAsia="en-MY"/>
        </w:rPr>
        <w:t>Registration Fee:</w:t>
      </w:r>
      <w:r w:rsidRPr="00696E0F">
        <w:rPr>
          <w:rFonts w:ascii="Arial" w:eastAsia="Times New Roman" w:hAnsi="Arial" w:cs="Arial"/>
          <w:color w:val="000000"/>
          <w:lang w:eastAsia="en-MY"/>
        </w:rPr>
        <w:t xml:space="preserve"> RM 1349.00 (Early Bird rate)</w:t>
      </w:r>
    </w:p>
    <w:p w:rsidR="00696E0F" w:rsidRPr="00696E0F" w:rsidRDefault="00696E0F" w:rsidP="00696E0F">
      <w:pPr>
        <w:numPr>
          <w:ilvl w:val="0"/>
          <w:numId w:val="2"/>
        </w:numPr>
        <w:spacing w:after="240" w:line="360" w:lineRule="auto"/>
        <w:textAlignment w:val="baseline"/>
        <w:rPr>
          <w:rFonts w:ascii="Arial" w:eastAsia="Times New Roman" w:hAnsi="Arial" w:cs="Arial"/>
          <w:color w:val="000000"/>
          <w:lang w:eastAsia="en-MY"/>
        </w:rPr>
      </w:pPr>
      <w:r w:rsidRPr="00696E0F">
        <w:rPr>
          <w:rFonts w:ascii="Arial" w:eastAsia="Times New Roman" w:hAnsi="Arial" w:cs="Arial"/>
          <w:b/>
          <w:bCs/>
          <w:color w:val="000000"/>
          <w:lang w:eastAsia="en-MY"/>
        </w:rPr>
        <w:t>ROI:</w:t>
      </w:r>
      <w:r w:rsidRPr="00696E0F">
        <w:rPr>
          <w:rFonts w:ascii="Arial" w:eastAsia="Times New Roman" w:hAnsi="Arial" w:cs="Arial"/>
          <w:color w:val="000000"/>
          <w:lang w:eastAsia="en-MY"/>
        </w:rPr>
        <w:t xml:space="preserve"> Implementing even a single AI tool or improved process discovered at the symposium can easily offset the cost, not to mention the potential pre</w:t>
      </w:r>
      <w:r>
        <w:rPr>
          <w:rFonts w:ascii="Arial" w:eastAsia="Times New Roman" w:hAnsi="Arial" w:cs="Arial"/>
          <w:color w:val="000000"/>
          <w:lang w:eastAsia="en-MY"/>
        </w:rPr>
        <w:t>vention of accidents or fines.</w:t>
      </w:r>
      <w:r>
        <w:rPr>
          <w:rFonts w:ascii="Arial" w:eastAsia="Times New Roman" w:hAnsi="Arial" w:cs="Arial"/>
          <w:color w:val="000000"/>
          <w:lang w:eastAsia="en-MY"/>
        </w:rPr>
        <w:br/>
      </w:r>
    </w:p>
    <w:p w:rsidR="00696E0F" w:rsidRPr="00696E0F" w:rsidRDefault="00696E0F" w:rsidP="00696E0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96E0F">
        <w:rPr>
          <w:rFonts w:ascii="Arial" w:eastAsia="Times New Roman" w:hAnsi="Arial" w:cs="Arial"/>
          <w:color w:val="000000"/>
          <w:lang w:eastAsia="en-MY"/>
        </w:rPr>
        <w:t xml:space="preserve">I am committed to preparing a </w:t>
      </w:r>
      <w:r w:rsidRPr="00696E0F">
        <w:rPr>
          <w:rFonts w:ascii="Arial" w:eastAsia="Times New Roman" w:hAnsi="Arial" w:cs="Arial"/>
          <w:b/>
          <w:bCs/>
          <w:color w:val="000000"/>
          <w:lang w:eastAsia="en-MY"/>
        </w:rPr>
        <w:t>“Key Takeaways &amp; Action Plan”</w:t>
      </w:r>
      <w:r w:rsidRPr="00696E0F">
        <w:rPr>
          <w:rFonts w:ascii="Arial" w:eastAsia="Times New Roman" w:hAnsi="Arial" w:cs="Arial"/>
          <w:color w:val="000000"/>
          <w:lang w:eastAsia="en-MY"/>
        </w:rPr>
        <w:t xml:space="preserve"> report upon my return to share actionable insights with the team.</w:t>
      </w:r>
    </w:p>
    <w:p w:rsidR="00696E0F" w:rsidRPr="00696E0F" w:rsidRDefault="00696E0F" w:rsidP="00696E0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96E0F">
        <w:rPr>
          <w:rFonts w:ascii="Arial" w:eastAsia="Times New Roman" w:hAnsi="Arial" w:cs="Arial"/>
          <w:color w:val="000000"/>
          <w:lang w:eastAsia="en-MY"/>
        </w:rPr>
        <w:t>Thank you for considering this request to advance our company’s safety culture and operational excellence.</w:t>
      </w:r>
    </w:p>
    <w:p w:rsidR="00696E0F" w:rsidRDefault="00696E0F" w:rsidP="00696E0F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696E0F" w:rsidRDefault="00696E0F" w:rsidP="00696E0F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696E0F" w:rsidRPr="00696E0F" w:rsidRDefault="00696E0F" w:rsidP="00696E0F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bookmarkStart w:id="0" w:name="_GoBack"/>
      <w:bookmarkEnd w:id="0"/>
    </w:p>
    <w:p w:rsidR="00696E0F" w:rsidRDefault="00696E0F" w:rsidP="00696E0F">
      <w:pPr>
        <w:spacing w:after="0" w:line="360" w:lineRule="auto"/>
        <w:rPr>
          <w:rFonts w:ascii="Arial" w:eastAsia="Times New Roman" w:hAnsi="Arial" w:cs="Arial"/>
          <w:color w:val="000000"/>
          <w:lang w:eastAsia="en-MY"/>
        </w:rPr>
      </w:pPr>
      <w:r>
        <w:rPr>
          <w:rFonts w:ascii="Arial" w:eastAsia="Times New Roman" w:hAnsi="Arial" w:cs="Arial"/>
          <w:color w:val="000000"/>
          <w:lang w:eastAsia="en-MY"/>
        </w:rPr>
        <w:t>Sincerely,</w:t>
      </w:r>
      <w:r>
        <w:rPr>
          <w:rFonts w:ascii="Arial" w:eastAsia="Times New Roman" w:hAnsi="Arial" w:cs="Arial"/>
          <w:color w:val="000000"/>
          <w:lang w:eastAsia="en-MY"/>
        </w:rPr>
        <w:br/>
        <w:t>[Employee Name]</w:t>
      </w:r>
    </w:p>
    <w:p w:rsidR="00696E0F" w:rsidRPr="00696E0F" w:rsidRDefault="00696E0F" w:rsidP="00696E0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96E0F">
        <w:rPr>
          <w:rFonts w:ascii="Arial" w:eastAsia="Times New Roman" w:hAnsi="Arial" w:cs="Arial"/>
          <w:color w:val="000000"/>
          <w:lang w:eastAsia="en-MY"/>
        </w:rPr>
        <w:t>[Job Title]</w:t>
      </w:r>
    </w:p>
    <w:p w:rsidR="00526FAE" w:rsidRDefault="00526FAE" w:rsidP="00696E0F">
      <w:pPr>
        <w:spacing w:line="276" w:lineRule="auto"/>
      </w:pPr>
    </w:p>
    <w:sectPr w:rsidR="00526FAE" w:rsidSect="00696E0F">
      <w:pgSz w:w="11900" w:h="16840" w:code="9"/>
      <w:pgMar w:top="1440" w:right="1080" w:bottom="1440" w:left="1080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60E90"/>
    <w:multiLevelType w:val="multilevel"/>
    <w:tmpl w:val="CABE8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100AC0"/>
    <w:multiLevelType w:val="multilevel"/>
    <w:tmpl w:val="566E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E0F"/>
    <w:rsid w:val="00526FAE"/>
    <w:rsid w:val="00696E0F"/>
    <w:rsid w:val="00B84108"/>
    <w:rsid w:val="00EA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83B5C"/>
  <w15:chartTrackingRefBased/>
  <w15:docId w15:val="{E13D38F9-58FF-4A7E-A3AB-96632E8F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0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ADIB ASHMAN BIN KOSIM</dc:creator>
  <cp:keywords/>
  <dc:description/>
  <cp:lastModifiedBy>MUHAMMAD ADIB ASHMAN BIN KOSIM</cp:lastModifiedBy>
  <cp:revision>1</cp:revision>
  <dcterms:created xsi:type="dcterms:W3CDTF">2025-11-28T07:35:00Z</dcterms:created>
  <dcterms:modified xsi:type="dcterms:W3CDTF">2025-11-28T07:53:00Z</dcterms:modified>
</cp:coreProperties>
</file>